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073D35D" w:rsidR="00EA4EE4" w:rsidRPr="00322D7B" w:rsidRDefault="00E301C1"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spinnen maakt sterk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35D9B9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22BE13C"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F51D41">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F38EE3D" w:rsidR="00026892" w:rsidRPr="00C2551D" w:rsidRDefault="00F51D41" w:rsidP="00452556">
            <w:pPr>
              <w:spacing w:after="0" w:line="36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D06C6B9" w:rsidR="00C2551D" w:rsidRPr="00350141" w:rsidRDefault="00F51D41" w:rsidP="00452556">
            <w:pPr>
              <w:spacing w:after="0" w:line="360" w:lineRule="auto"/>
              <w:jc w:val="both"/>
              <w:rPr>
                <w:rFonts w:ascii="Arial" w:eastAsia="Calibri" w:hAnsi="Arial" w:cs="Arial"/>
                <w:sz w:val="20"/>
                <w:szCs w:val="20"/>
              </w:rPr>
            </w:pPr>
            <w:r>
              <w:rPr>
                <w:rFonts w:ascii="Arial" w:eastAsia="Calibri" w:hAnsi="Arial" w:cs="Arial"/>
                <w:sz w:val="20"/>
                <w:szCs w:val="20"/>
              </w:rPr>
              <w:t>Polymeren</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B2EB3CF" w:rsidR="008E6808" w:rsidRPr="00845C3F" w:rsidRDefault="00F51D41" w:rsidP="00452556">
            <w:pPr>
              <w:spacing w:after="0" w:line="360" w:lineRule="auto"/>
              <w:rPr>
                <w:rFonts w:ascii="Arial" w:eastAsia="Calibri" w:hAnsi="Arial" w:cs="Arial"/>
                <w:sz w:val="20"/>
                <w:szCs w:val="20"/>
              </w:rPr>
            </w:pPr>
            <w:proofErr w:type="spellStart"/>
            <w:r>
              <w:rPr>
                <w:rFonts w:ascii="Arial" w:eastAsia="Calibri" w:hAnsi="Arial" w:cs="Arial"/>
                <w:sz w:val="20"/>
                <w:szCs w:val="20"/>
              </w:rPr>
              <w:t>Dyneema</w:t>
            </w:r>
            <w:proofErr w:type="spellEnd"/>
            <w:r>
              <w:rPr>
                <w:rFonts w:ascii="Arial" w:eastAsia="Calibri" w:hAnsi="Arial" w:cs="Arial"/>
                <w:sz w:val="20"/>
                <w:szCs w:val="20"/>
              </w:rPr>
              <w:t xml:space="preserve">, </w:t>
            </w:r>
            <w:proofErr w:type="spellStart"/>
            <w:r>
              <w:rPr>
                <w:rFonts w:ascii="Arial" w:eastAsia="Calibri" w:hAnsi="Arial" w:cs="Arial"/>
                <w:sz w:val="20"/>
                <w:szCs w:val="20"/>
              </w:rPr>
              <w:t>Twaron</w:t>
            </w:r>
            <w:proofErr w:type="spellEnd"/>
            <w:r>
              <w:rPr>
                <w:rFonts w:ascii="Arial" w:eastAsia="Calibri" w:hAnsi="Arial" w:cs="Arial"/>
                <w:sz w:val="20"/>
                <w:szCs w:val="20"/>
              </w:rPr>
              <w:t>, Sterkte binding, supervezel, polymerisatiegraad, spinnen, polyamide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7D6D216A" w:rsidR="00196A56" w:rsidRDefault="00F51D41"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5C419001" w:rsidR="00196A56" w:rsidRDefault="00F51D41"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c>
          <w:tcPr>
            <w:tcW w:w="3474" w:type="dxa"/>
            <w:tcBorders>
              <w:top w:val="single" w:sz="4" w:space="0" w:color="auto"/>
              <w:left w:val="nil"/>
              <w:bottom w:val="single" w:sz="4" w:space="0" w:color="auto"/>
              <w:right w:val="single" w:sz="4" w:space="0" w:color="auto"/>
            </w:tcBorders>
            <w:vAlign w:val="center"/>
          </w:tcPr>
          <w:p w14:paraId="4BAC28A6" w14:textId="735F19AE" w:rsidR="00196A56" w:rsidRDefault="00F51D41"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B1B7240"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92607">
        <w:rPr>
          <w:rStyle w:val="Hyperlink"/>
          <w:rFonts w:ascii="Arial" w:eastAsia="Times New Roman" w:hAnsi="Arial" w:cs="Arial"/>
          <w:bCs/>
          <w:i/>
          <w:iCs/>
          <w:color w:val="auto"/>
          <w:kern w:val="36"/>
          <w:u w:val="none"/>
          <w:lang w:eastAsia="nl-NL"/>
        </w:rPr>
        <w:t>1</w:t>
      </w:r>
      <w:r w:rsidR="004754E5">
        <w:rPr>
          <w:rStyle w:val="Hyperlink"/>
          <w:rFonts w:ascii="Arial" w:eastAsia="Times New Roman" w:hAnsi="Arial" w:cs="Arial"/>
          <w:bCs/>
          <w:i/>
          <w:iCs/>
          <w:color w:val="auto"/>
          <w:kern w:val="36"/>
          <w:u w:val="none"/>
          <w:lang w:eastAsia="nl-NL"/>
        </w:rPr>
        <w:t>4</w:t>
      </w:r>
      <w:r w:rsidR="00A92607">
        <w:rPr>
          <w:rStyle w:val="Hyperlink"/>
          <w:rFonts w:ascii="Arial" w:eastAsia="Times New Roman" w:hAnsi="Arial" w:cs="Arial"/>
          <w:bCs/>
          <w:i/>
          <w:iCs/>
          <w:color w:val="auto"/>
          <w:kern w:val="36"/>
          <w:u w:val="none"/>
          <w:lang w:eastAsia="nl-NL"/>
        </w:rPr>
        <w:t xml:space="preserve"> </w:t>
      </w:r>
      <w:r w:rsidR="004754E5">
        <w:rPr>
          <w:rStyle w:val="Hyperlink"/>
          <w:rFonts w:ascii="Arial" w:eastAsia="Times New Roman" w:hAnsi="Arial" w:cs="Arial"/>
          <w:bCs/>
          <w:i/>
          <w:iCs/>
          <w:color w:val="auto"/>
          <w:kern w:val="36"/>
          <w:u w:val="none"/>
          <w:lang w:eastAsia="nl-NL"/>
        </w:rPr>
        <w:t>december 2022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2A37992" w14:textId="77777777" w:rsidR="004754E5" w:rsidRPr="004754E5" w:rsidRDefault="004754E5" w:rsidP="004754E5">
            <w:pPr>
              <w:spacing w:line="320" w:lineRule="atLeast"/>
              <w:rPr>
                <w:rFonts w:ascii="Times New Roman" w:eastAsia="Times New Roman" w:hAnsi="Times New Roman" w:cs="Times New Roman"/>
                <w:b/>
                <w:bCs/>
                <w:noProof/>
                <w:sz w:val="32"/>
                <w:szCs w:val="32"/>
                <w:lang w:eastAsia="nl-NL"/>
              </w:rPr>
            </w:pPr>
            <w:bookmarkStart w:id="0" w:name="_Hlk518980186"/>
            <w:r w:rsidRPr="004754E5">
              <w:rPr>
                <w:rFonts w:ascii="Times New Roman" w:eastAsia="Times New Roman" w:hAnsi="Times New Roman" w:cs="Times New Roman"/>
                <w:b/>
                <w:bCs/>
                <w:noProof/>
                <w:sz w:val="32"/>
                <w:szCs w:val="32"/>
                <w:lang w:eastAsia="nl-NL"/>
              </w:rPr>
              <w:t>Spinnen maakt sterk</w:t>
            </w:r>
          </w:p>
          <w:p w14:paraId="4622D874" w14:textId="77777777" w:rsidR="004754E5" w:rsidRPr="004754E5" w:rsidRDefault="004754E5" w:rsidP="004754E5">
            <w:pPr>
              <w:spacing w:line="320" w:lineRule="atLeast"/>
              <w:rPr>
                <w:rFonts w:ascii="Times New Roman" w:eastAsia="Times New Roman" w:hAnsi="Times New Roman" w:cs="Times New Roman"/>
                <w:b/>
                <w:bCs/>
                <w:noProof/>
                <w:sz w:val="24"/>
                <w:szCs w:val="24"/>
                <w:lang w:eastAsia="nl-NL"/>
              </w:rPr>
            </w:pPr>
          </w:p>
          <w:p w14:paraId="447B9AF9" w14:textId="77777777" w:rsidR="004754E5" w:rsidRPr="004754E5" w:rsidRDefault="004754E5" w:rsidP="004754E5">
            <w:pPr>
              <w:spacing w:line="320" w:lineRule="atLeast"/>
              <w:rPr>
                <w:rFonts w:ascii="Times New Roman" w:eastAsia="Times New Roman" w:hAnsi="Times New Roman" w:cs="Times New Roman"/>
                <w:noProof/>
                <w:sz w:val="24"/>
                <w:szCs w:val="24"/>
                <w:lang w:eastAsia="nl-NL"/>
              </w:rPr>
            </w:pPr>
            <w:r w:rsidRPr="004754E5">
              <w:rPr>
                <w:rFonts w:ascii="Times New Roman" w:eastAsia="Times New Roman" w:hAnsi="Times New Roman" w:cs="Times New Roman"/>
                <w:noProof/>
                <w:sz w:val="24"/>
                <w:szCs w:val="24"/>
                <w:lang w:eastAsia="nl-NL"/>
              </w:rPr>
              <w:t>In de supervezelgeschiedenis hebben Nederlandse chemici en bedrijven een belangrijke rol gespeeld. De labs van DSM en Akzo-Nobel droegen sleuteltechnologie bij aan de ontwikkeling van respectievelijk de supervezels Dyneema en Twaron. DSM verkocht dit jaar de Dyneema-fabricage voor €1,4 miljard aan het Amerikaanse bedrijf Avient. Hoewel dat voor de fabriek in Heerlen geen directe gevolgen heeft, voelt het toch als de afsluiting van een stukje Hollandse industriegeschiedenis.</w:t>
            </w:r>
          </w:p>
          <w:p w14:paraId="743B2B9A" w14:textId="77777777" w:rsidR="004754E5" w:rsidRDefault="004754E5" w:rsidP="004754E5">
            <w:pPr>
              <w:spacing w:line="320" w:lineRule="atLeast"/>
              <w:rPr>
                <w:rFonts w:ascii="Times New Roman" w:eastAsia="Times New Roman" w:hAnsi="Times New Roman" w:cs="Times New Roman"/>
                <w:noProof/>
                <w:sz w:val="24"/>
                <w:szCs w:val="24"/>
                <w:lang w:eastAsia="nl-NL"/>
              </w:rPr>
            </w:pPr>
          </w:p>
          <w:p w14:paraId="59567F2B" w14:textId="325C4175" w:rsidR="004754E5" w:rsidRPr="004754E5" w:rsidRDefault="004754E5" w:rsidP="004754E5">
            <w:pPr>
              <w:spacing w:line="320" w:lineRule="atLeast"/>
              <w:rPr>
                <w:rFonts w:ascii="Times New Roman" w:eastAsia="Times New Roman" w:hAnsi="Times New Roman" w:cs="Times New Roman"/>
                <w:b/>
                <w:bCs/>
                <w:noProof/>
                <w:sz w:val="24"/>
                <w:szCs w:val="24"/>
                <w:lang w:eastAsia="nl-NL"/>
              </w:rPr>
            </w:pPr>
            <w:r w:rsidRPr="004754E5">
              <w:rPr>
                <w:rFonts w:ascii="Times New Roman" w:eastAsia="Times New Roman" w:hAnsi="Times New Roman" w:cs="Times New Roman"/>
                <w:b/>
                <w:bCs/>
                <w:noProof/>
                <w:sz w:val="24"/>
                <w:szCs w:val="24"/>
                <w:lang w:eastAsia="nl-NL"/>
              </w:rPr>
              <w:t>Dyneema</w:t>
            </w:r>
          </w:p>
          <w:p w14:paraId="54F5207E" w14:textId="1D04B9BE" w:rsidR="004754E5" w:rsidRDefault="004754E5" w:rsidP="004754E5">
            <w:pPr>
              <w:spacing w:line="320" w:lineRule="atLeast"/>
              <w:rPr>
                <w:rFonts w:ascii="Times New Roman" w:eastAsia="Times New Roman" w:hAnsi="Times New Roman" w:cs="Times New Roman"/>
                <w:noProof/>
                <w:sz w:val="24"/>
                <w:szCs w:val="24"/>
                <w:lang w:eastAsia="nl-NL"/>
              </w:rPr>
            </w:pPr>
            <w:r w:rsidRPr="004754E5">
              <w:rPr>
                <w:rFonts w:ascii="Times New Roman" w:eastAsia="Times New Roman" w:hAnsi="Times New Roman" w:cs="Times New Roman"/>
                <w:noProof/>
                <w:sz w:val="24"/>
                <w:szCs w:val="24"/>
                <w:lang w:eastAsia="nl-NL"/>
              </w:rPr>
              <w:t xml:space="preserve">Die geschiedenis begon in het geval van Dyneema met de zoektocht om uit polyethyleen supersterke vezels te spinnen. Dat wil zeggen: de taaie versie van het polymeer, </w:t>
            </w:r>
            <w:r w:rsidRPr="004754E5">
              <w:rPr>
                <w:rFonts w:ascii="Times New Roman" w:eastAsia="Times New Roman" w:hAnsi="Times New Roman" w:cs="Times New Roman"/>
                <w:i/>
                <w:iCs/>
                <w:noProof/>
                <w:sz w:val="24"/>
                <w:szCs w:val="24"/>
                <w:lang w:eastAsia="nl-NL"/>
              </w:rPr>
              <w:t xml:space="preserve">ultra-high-molecular-weight </w:t>
            </w:r>
            <w:r w:rsidRPr="004754E5">
              <w:rPr>
                <w:rFonts w:ascii="Times New Roman" w:eastAsia="Times New Roman" w:hAnsi="Times New Roman" w:cs="Times New Roman"/>
                <w:noProof/>
                <w:sz w:val="24"/>
                <w:szCs w:val="24"/>
                <w:lang w:eastAsia="nl-NL"/>
              </w:rPr>
              <w:t>polyethyleen (UHMWPE) met extra lange ketens van meer dan 200.000 koolstofatomen. Om draden te maken van UHMWPE is spinnen vanuit een organisch oplosmiddel de aangewezen route. Het spinproces draait om het aanbrengen van moleculaire oriëntatie in de kronkelende polymeerketens. Netjes ontward en geordend geven de polymeren de vezel supersterkte door de optelsom van op zich zwakke vanderwaalskrachten.</w:t>
            </w:r>
          </w:p>
          <w:p w14:paraId="4ED7F532" w14:textId="77777777" w:rsidR="004754E5" w:rsidRDefault="004754E5" w:rsidP="004754E5">
            <w:pPr>
              <w:spacing w:line="320" w:lineRule="atLeast"/>
              <w:rPr>
                <w:rFonts w:ascii="Times New Roman" w:eastAsia="Times New Roman" w:hAnsi="Times New Roman" w:cs="Times New Roman"/>
                <w:noProof/>
                <w:sz w:val="24"/>
                <w:szCs w:val="24"/>
                <w:lang w:eastAsia="nl-NL"/>
              </w:rPr>
            </w:pPr>
          </w:p>
          <w:p w14:paraId="1B52B19F" w14:textId="1B930DF8" w:rsidR="004754E5" w:rsidRPr="004754E5" w:rsidRDefault="004754E5" w:rsidP="004754E5">
            <w:pPr>
              <w:spacing w:line="320" w:lineRule="atLeast"/>
              <w:rPr>
                <w:rFonts w:ascii="Times New Roman" w:eastAsia="Times New Roman" w:hAnsi="Times New Roman" w:cs="Times New Roman"/>
                <w:b/>
                <w:bCs/>
                <w:noProof/>
                <w:sz w:val="24"/>
                <w:szCs w:val="24"/>
                <w:lang w:eastAsia="nl-NL"/>
              </w:rPr>
            </w:pPr>
            <w:r w:rsidRPr="004754E5">
              <w:rPr>
                <w:rFonts w:ascii="Times New Roman" w:eastAsia="Times New Roman" w:hAnsi="Times New Roman" w:cs="Times New Roman"/>
                <w:b/>
                <w:bCs/>
                <w:noProof/>
                <w:sz w:val="24"/>
                <w:szCs w:val="24"/>
                <w:lang w:eastAsia="nl-NL"/>
              </w:rPr>
              <w:t>Records</w:t>
            </w:r>
          </w:p>
          <w:p w14:paraId="5AEC5A0A" w14:textId="77777777" w:rsidR="004754E5" w:rsidRPr="004754E5" w:rsidRDefault="004754E5" w:rsidP="004754E5">
            <w:pPr>
              <w:spacing w:line="320" w:lineRule="atLeast"/>
              <w:rPr>
                <w:rFonts w:ascii="Times New Roman" w:eastAsia="Times New Roman" w:hAnsi="Times New Roman" w:cs="Times New Roman"/>
                <w:noProof/>
                <w:sz w:val="24"/>
                <w:szCs w:val="24"/>
                <w:lang w:eastAsia="nl-NL"/>
              </w:rPr>
            </w:pPr>
            <w:r w:rsidRPr="004754E5">
              <w:rPr>
                <w:rFonts w:ascii="Times New Roman" w:eastAsia="Times New Roman" w:hAnsi="Times New Roman" w:cs="Times New Roman"/>
                <w:noProof/>
                <w:sz w:val="24"/>
                <w:szCs w:val="24"/>
                <w:lang w:eastAsia="nl-NL"/>
              </w:rPr>
              <w:t>Het aanbrengen van moleculaire oriëntatie is ook de crux bij het maken van vezels met aromatische polyamides (Twaron, Kevlar) en polycyclische polymeren (Zylon). Nieuwe records liggen in het verschiet met het spinnen van vezels uit een oplossing met koolstofnanobuisjes. Met dit materiaal zijn inmiddels experimentele draden gesponnen, die zich qua sterkte kunnen meten met Kevlar. Koolstofsupervezels hebben interessante extra eigenschappen. Ze geleiden stroom bijna net zo goed als koperdraad; je kunt er een ledlamp mee aansluiten op het stopcontact.</w:t>
            </w:r>
          </w:p>
          <w:p w14:paraId="225EACFD" w14:textId="6067380C" w:rsidR="00A92607" w:rsidRPr="00A92607" w:rsidRDefault="00A92607" w:rsidP="00B43A8E">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4B8B4789" w14:textId="6EDEEEDF" w:rsidR="00AC61F6" w:rsidRDefault="004754E5" w:rsidP="00AC61F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lastRenderedPageBreak/>
        <w:t>Dyneema</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Twaron</w:t>
      </w:r>
      <w:proofErr w:type="spellEnd"/>
      <w:r>
        <w:rPr>
          <w:rFonts w:ascii="Arial" w:eastAsia="Times New Roman" w:hAnsi="Arial" w:cs="Arial"/>
          <w:bCs/>
          <w:iCs/>
          <w:color w:val="000000"/>
          <w:kern w:val="36"/>
          <w:lang w:eastAsia="nl-NL"/>
        </w:rPr>
        <w:t xml:space="preserve"> zijn twee supervezels. Toch verschillen ze van elka</w:t>
      </w:r>
      <w:r w:rsidR="002C5005">
        <w:rPr>
          <w:rFonts w:ascii="Arial" w:eastAsia="Times New Roman" w:hAnsi="Arial" w:cs="Arial"/>
          <w:bCs/>
          <w:iCs/>
          <w:color w:val="000000"/>
          <w:kern w:val="36"/>
          <w:lang w:eastAsia="nl-NL"/>
        </w:rPr>
        <w:t xml:space="preserve">ar: </w:t>
      </w:r>
      <w:proofErr w:type="spellStart"/>
      <w:r w:rsidR="002C5005">
        <w:rPr>
          <w:rFonts w:ascii="Arial" w:eastAsia="Times New Roman" w:hAnsi="Arial" w:cs="Arial"/>
          <w:bCs/>
          <w:iCs/>
          <w:color w:val="000000"/>
          <w:kern w:val="36"/>
          <w:lang w:eastAsia="nl-NL"/>
        </w:rPr>
        <w:t>Dyneema</w:t>
      </w:r>
      <w:proofErr w:type="spellEnd"/>
      <w:r w:rsidR="002C5005">
        <w:rPr>
          <w:rFonts w:ascii="Arial" w:eastAsia="Times New Roman" w:hAnsi="Arial" w:cs="Arial"/>
          <w:bCs/>
          <w:iCs/>
          <w:color w:val="000000"/>
          <w:kern w:val="36"/>
          <w:lang w:eastAsia="nl-NL"/>
        </w:rPr>
        <w:t xml:space="preserve"> ontstaat door spinning van de polymeermoleculen, </w:t>
      </w:r>
      <w:proofErr w:type="spellStart"/>
      <w:r w:rsidR="002C5005">
        <w:rPr>
          <w:rFonts w:ascii="Arial" w:eastAsia="Times New Roman" w:hAnsi="Arial" w:cs="Arial"/>
          <w:bCs/>
          <w:iCs/>
          <w:color w:val="000000"/>
          <w:kern w:val="36"/>
          <w:lang w:eastAsia="nl-NL"/>
        </w:rPr>
        <w:t>Twaron</w:t>
      </w:r>
      <w:proofErr w:type="spellEnd"/>
      <w:r w:rsidR="002C5005">
        <w:rPr>
          <w:rFonts w:ascii="Arial" w:eastAsia="Times New Roman" w:hAnsi="Arial" w:cs="Arial"/>
          <w:bCs/>
          <w:iCs/>
          <w:color w:val="000000"/>
          <w:kern w:val="36"/>
          <w:lang w:eastAsia="nl-NL"/>
        </w:rPr>
        <w:t xml:space="preserve"> door een reactie van p-benzeendicarbonzuur en p-</w:t>
      </w:r>
      <w:proofErr w:type="spellStart"/>
      <w:r w:rsidR="002C5005">
        <w:rPr>
          <w:rFonts w:ascii="Arial" w:eastAsia="Times New Roman" w:hAnsi="Arial" w:cs="Arial"/>
          <w:bCs/>
          <w:iCs/>
          <w:color w:val="000000"/>
          <w:kern w:val="36"/>
          <w:lang w:eastAsia="nl-NL"/>
        </w:rPr>
        <w:t>benzeendiamine</w:t>
      </w:r>
      <w:proofErr w:type="spellEnd"/>
      <w:r w:rsidR="002C5005">
        <w:rPr>
          <w:rFonts w:ascii="Arial" w:eastAsia="Times New Roman" w:hAnsi="Arial" w:cs="Arial"/>
          <w:bCs/>
          <w:iCs/>
          <w:color w:val="000000"/>
          <w:kern w:val="36"/>
          <w:lang w:eastAsia="nl-NL"/>
        </w:rPr>
        <w:t>.</w:t>
      </w:r>
      <w:r w:rsidR="00AC61F6">
        <w:rPr>
          <w:rFonts w:ascii="Arial" w:eastAsia="Times New Roman" w:hAnsi="Arial" w:cs="Arial"/>
          <w:bCs/>
          <w:iCs/>
          <w:color w:val="000000"/>
          <w:kern w:val="36"/>
          <w:lang w:eastAsia="nl-NL"/>
        </w:rPr>
        <w:t xml:space="preserve"> De uitgangsstof voor het produceren van </w:t>
      </w:r>
      <w:proofErr w:type="spellStart"/>
      <w:r w:rsidR="00AC61F6">
        <w:rPr>
          <w:rFonts w:ascii="Arial" w:eastAsia="Times New Roman" w:hAnsi="Arial" w:cs="Arial"/>
          <w:bCs/>
          <w:iCs/>
          <w:color w:val="000000"/>
          <w:kern w:val="36"/>
          <w:lang w:eastAsia="nl-NL"/>
        </w:rPr>
        <w:t>Dyneema</w:t>
      </w:r>
      <w:proofErr w:type="spellEnd"/>
      <w:r w:rsidR="00AC61F6">
        <w:rPr>
          <w:rFonts w:ascii="Arial" w:eastAsia="Times New Roman" w:hAnsi="Arial" w:cs="Arial"/>
          <w:bCs/>
          <w:iCs/>
          <w:color w:val="000000"/>
          <w:kern w:val="36"/>
          <w:lang w:eastAsia="nl-NL"/>
        </w:rPr>
        <w:t xml:space="preserve"> is etheen.</w:t>
      </w:r>
    </w:p>
    <w:p w14:paraId="39443F6B" w14:textId="521E8A3F" w:rsidR="00AC61F6" w:rsidRDefault="00AC61F6" w:rsidP="00AC61F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reactie van de vorming van </w:t>
      </w:r>
      <w:proofErr w:type="spellStart"/>
      <w:r>
        <w:rPr>
          <w:rFonts w:ascii="Arial" w:eastAsia="Times New Roman" w:hAnsi="Arial" w:cs="Arial"/>
          <w:bCs/>
          <w:iCs/>
          <w:color w:val="000000"/>
          <w:kern w:val="36"/>
          <w:lang w:eastAsia="nl-NL"/>
        </w:rPr>
        <w:t>Dyneema</w:t>
      </w:r>
      <w:proofErr w:type="spellEnd"/>
      <w:r>
        <w:rPr>
          <w:rFonts w:ascii="Arial" w:eastAsia="Times New Roman" w:hAnsi="Arial" w:cs="Arial"/>
          <w:bCs/>
          <w:iCs/>
          <w:color w:val="000000"/>
          <w:kern w:val="36"/>
          <w:lang w:eastAsia="nl-NL"/>
        </w:rPr>
        <w:t xml:space="preserve"> in een vergelijking met structuurformules weer.</w:t>
      </w:r>
    </w:p>
    <w:p w14:paraId="0A41ADE3" w14:textId="40DFC1CA" w:rsidR="00AC61F6" w:rsidRDefault="00AC61F6" w:rsidP="00AC61F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Bereken de polymerisatiegraad van de supervezel </w:t>
      </w:r>
      <w:proofErr w:type="spellStart"/>
      <w:r>
        <w:rPr>
          <w:rFonts w:ascii="Arial" w:eastAsia="Times New Roman" w:hAnsi="Arial" w:cs="Arial"/>
          <w:bCs/>
          <w:iCs/>
          <w:color w:val="000000"/>
          <w:kern w:val="36"/>
          <w:lang w:eastAsia="nl-NL"/>
        </w:rPr>
        <w:t>Dyneema</w:t>
      </w:r>
      <w:proofErr w:type="spellEnd"/>
      <w:r>
        <w:rPr>
          <w:rFonts w:ascii="Arial" w:eastAsia="Times New Roman" w:hAnsi="Arial" w:cs="Arial"/>
          <w:bCs/>
          <w:iCs/>
          <w:color w:val="000000"/>
          <w:kern w:val="36"/>
          <w:lang w:eastAsia="nl-NL"/>
        </w:rPr>
        <w:t>.</w:t>
      </w:r>
    </w:p>
    <w:p w14:paraId="14B891EB" w14:textId="42BF6EF7" w:rsidR="00AC61F6" w:rsidRDefault="00AC61F6" w:rsidP="00AC61F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Verklaar de sterkte van </w:t>
      </w:r>
      <w:proofErr w:type="spellStart"/>
      <w:r>
        <w:rPr>
          <w:rFonts w:ascii="Arial" w:eastAsia="Times New Roman" w:hAnsi="Arial" w:cs="Arial"/>
          <w:bCs/>
          <w:iCs/>
          <w:color w:val="000000"/>
          <w:kern w:val="36"/>
          <w:lang w:eastAsia="nl-NL"/>
        </w:rPr>
        <w:t>Dyneema</w:t>
      </w:r>
      <w:proofErr w:type="spellEnd"/>
      <w:r>
        <w:rPr>
          <w:rFonts w:ascii="Arial" w:eastAsia="Times New Roman" w:hAnsi="Arial" w:cs="Arial"/>
          <w:bCs/>
          <w:iCs/>
          <w:color w:val="000000"/>
          <w:kern w:val="36"/>
          <w:lang w:eastAsia="nl-NL"/>
        </w:rPr>
        <w:t>.</w:t>
      </w:r>
    </w:p>
    <w:p w14:paraId="08F4F51D" w14:textId="77777777" w:rsidR="00AC61F6" w:rsidRDefault="00AC61F6" w:rsidP="00D0118B">
      <w:pPr>
        <w:spacing w:after="0" w:line="360" w:lineRule="auto"/>
        <w:rPr>
          <w:rFonts w:ascii="Arial" w:eastAsia="Times New Roman" w:hAnsi="Arial" w:cs="Arial"/>
          <w:bCs/>
          <w:iCs/>
          <w:color w:val="000000"/>
          <w:kern w:val="36"/>
          <w:lang w:eastAsia="nl-NL"/>
        </w:rPr>
      </w:pPr>
    </w:p>
    <w:p w14:paraId="26BFE0CB" w14:textId="5651F6B7" w:rsidR="00AC61F6" w:rsidRDefault="00AC61F6" w:rsidP="00D0118B">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Twaron</w:t>
      </w:r>
      <w:proofErr w:type="spellEnd"/>
      <w:r>
        <w:rPr>
          <w:rFonts w:ascii="Arial" w:eastAsia="Times New Roman" w:hAnsi="Arial" w:cs="Arial"/>
          <w:bCs/>
          <w:iCs/>
          <w:color w:val="000000"/>
          <w:kern w:val="36"/>
          <w:lang w:eastAsia="nl-NL"/>
        </w:rPr>
        <w:t xml:space="preserve"> is een copolymeer.</w:t>
      </w:r>
    </w:p>
    <w:p w14:paraId="20B2D4E5" w14:textId="386C1DCC" w:rsidR="00400F42" w:rsidRDefault="00AC61F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400F42">
        <w:rPr>
          <w:rFonts w:ascii="Arial" w:eastAsia="Times New Roman" w:hAnsi="Arial" w:cs="Arial"/>
          <w:bCs/>
          <w:iCs/>
          <w:color w:val="000000"/>
          <w:kern w:val="36"/>
          <w:lang w:eastAsia="nl-NL"/>
        </w:rPr>
        <w:tab/>
      </w:r>
      <w:r w:rsidR="002C5005">
        <w:rPr>
          <w:rFonts w:ascii="Arial" w:eastAsia="Times New Roman" w:hAnsi="Arial" w:cs="Arial"/>
          <w:bCs/>
          <w:iCs/>
          <w:color w:val="000000"/>
          <w:kern w:val="36"/>
          <w:lang w:eastAsia="nl-NL"/>
        </w:rPr>
        <w:t xml:space="preserve">Teken een stuk uit het midden van de polymeer </w:t>
      </w:r>
      <w:proofErr w:type="spellStart"/>
      <w:r w:rsidR="002C5005">
        <w:rPr>
          <w:rFonts w:ascii="Arial" w:eastAsia="Times New Roman" w:hAnsi="Arial" w:cs="Arial"/>
          <w:bCs/>
          <w:iCs/>
          <w:color w:val="000000"/>
          <w:kern w:val="36"/>
          <w:lang w:eastAsia="nl-NL"/>
        </w:rPr>
        <w:t>Twaron</w:t>
      </w:r>
      <w:proofErr w:type="spellEnd"/>
      <w:r w:rsidR="002C5005">
        <w:rPr>
          <w:rFonts w:ascii="Arial" w:eastAsia="Times New Roman" w:hAnsi="Arial" w:cs="Arial"/>
          <w:bCs/>
          <w:iCs/>
          <w:color w:val="000000"/>
          <w:kern w:val="36"/>
          <w:lang w:eastAsia="nl-NL"/>
        </w:rPr>
        <w:t>.</w:t>
      </w:r>
    </w:p>
    <w:p w14:paraId="0444201D" w14:textId="0063FA44" w:rsidR="00480DE6" w:rsidRDefault="00AC61F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480DE6">
        <w:rPr>
          <w:rFonts w:ascii="Arial" w:eastAsia="Times New Roman" w:hAnsi="Arial" w:cs="Arial"/>
          <w:bCs/>
          <w:iCs/>
          <w:color w:val="000000"/>
          <w:kern w:val="36"/>
          <w:lang w:eastAsia="nl-NL"/>
        </w:rPr>
        <w:tab/>
        <w:t xml:space="preserve">Welke type bindingen spelen een rol bij </w:t>
      </w:r>
      <w:proofErr w:type="spellStart"/>
      <w:r w:rsidR="00480DE6">
        <w:rPr>
          <w:rFonts w:ascii="Arial" w:eastAsia="Times New Roman" w:hAnsi="Arial" w:cs="Arial"/>
          <w:bCs/>
          <w:iCs/>
          <w:color w:val="000000"/>
          <w:kern w:val="36"/>
          <w:lang w:eastAsia="nl-NL"/>
        </w:rPr>
        <w:t>Twaron</w:t>
      </w:r>
      <w:proofErr w:type="spellEnd"/>
      <w:r w:rsidR="00480DE6">
        <w:rPr>
          <w:rFonts w:ascii="Arial" w:eastAsia="Times New Roman" w:hAnsi="Arial" w:cs="Arial"/>
          <w:bCs/>
          <w:iCs/>
          <w:color w:val="000000"/>
          <w:kern w:val="36"/>
          <w:lang w:eastAsia="nl-NL"/>
        </w:rPr>
        <w:t>? Licht kort toe.</w:t>
      </w:r>
    </w:p>
    <w:p w14:paraId="7D6E05C3" w14:textId="7EB4F8B4" w:rsidR="002C5005" w:rsidRDefault="00AC61F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480DE6">
        <w:rPr>
          <w:rFonts w:ascii="Arial" w:eastAsia="Times New Roman" w:hAnsi="Arial" w:cs="Arial"/>
          <w:bCs/>
          <w:iCs/>
          <w:color w:val="000000"/>
          <w:kern w:val="36"/>
          <w:lang w:eastAsia="nl-NL"/>
        </w:rPr>
        <w:tab/>
      </w:r>
      <w:r w:rsidR="002C5005">
        <w:rPr>
          <w:rFonts w:ascii="Arial" w:eastAsia="Times New Roman" w:hAnsi="Arial" w:cs="Arial"/>
          <w:bCs/>
          <w:iCs/>
          <w:color w:val="000000"/>
          <w:kern w:val="36"/>
          <w:lang w:eastAsia="nl-NL"/>
        </w:rPr>
        <w:t xml:space="preserve">Leg uit hoe je kunt verklaren dat </w:t>
      </w:r>
      <w:proofErr w:type="spellStart"/>
      <w:r w:rsidR="002C5005">
        <w:rPr>
          <w:rFonts w:ascii="Arial" w:eastAsia="Times New Roman" w:hAnsi="Arial" w:cs="Arial"/>
          <w:bCs/>
          <w:iCs/>
          <w:color w:val="000000"/>
          <w:kern w:val="36"/>
          <w:lang w:eastAsia="nl-NL"/>
        </w:rPr>
        <w:t>Twaron</w:t>
      </w:r>
      <w:proofErr w:type="spellEnd"/>
      <w:r w:rsidR="002C5005">
        <w:rPr>
          <w:rFonts w:ascii="Arial" w:eastAsia="Times New Roman" w:hAnsi="Arial" w:cs="Arial"/>
          <w:bCs/>
          <w:iCs/>
          <w:color w:val="000000"/>
          <w:kern w:val="36"/>
          <w:lang w:eastAsia="nl-NL"/>
        </w:rPr>
        <w:t xml:space="preserve"> een supervezel is.</w:t>
      </w:r>
    </w:p>
    <w:p w14:paraId="49A30698" w14:textId="3C1B7FC0" w:rsidR="00AC61F6" w:rsidRDefault="00AC61F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Wat versta je onder een copolymeer?</w:t>
      </w:r>
    </w:p>
    <w:p w14:paraId="4E155421" w14:textId="2349517A" w:rsidR="00400F42" w:rsidRDefault="00400F42" w:rsidP="00D0118B">
      <w:pPr>
        <w:spacing w:after="0" w:line="360" w:lineRule="auto"/>
        <w:rPr>
          <w:rFonts w:ascii="Arial" w:eastAsia="Times New Roman" w:hAnsi="Arial" w:cs="Arial"/>
          <w:bCs/>
          <w:iCs/>
          <w:color w:val="000000"/>
          <w:kern w:val="36"/>
          <w:lang w:eastAsia="nl-NL"/>
        </w:rPr>
      </w:pPr>
    </w:p>
    <w:p w14:paraId="663C45F1" w14:textId="6864C809" w:rsidR="00D0118B" w:rsidRDefault="002C500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7D5AF149" wp14:editId="4BF90DC1">
            <wp:extent cx="1743682" cy="1330543"/>
            <wp:effectExtent l="0" t="0" r="9525" b="3175"/>
            <wp:docPr id="145327159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271599" name="Afbeelding 1453271599"/>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1897" cy="1344442"/>
                    </a:xfrm>
                    <a:prstGeom prst="rect">
                      <a:avLst/>
                    </a:prstGeom>
                  </pic:spPr>
                </pic:pic>
              </a:graphicData>
            </a:graphic>
          </wp:inline>
        </w:drawing>
      </w:r>
    </w:p>
    <w:p w14:paraId="02FD5189" w14:textId="34FC9207" w:rsidR="00D0118B" w:rsidRDefault="00D0118B"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1 </w:t>
      </w:r>
      <w:r w:rsidR="00480DE6">
        <w:rPr>
          <w:rFonts w:ascii="Arial" w:eastAsia="Times New Roman" w:hAnsi="Arial" w:cs="Arial"/>
          <w:bCs/>
          <w:iCs/>
          <w:color w:val="000000"/>
          <w:kern w:val="36"/>
          <w:lang w:eastAsia="nl-NL"/>
        </w:rPr>
        <w:t>p-</w:t>
      </w:r>
      <w:proofErr w:type="spellStart"/>
      <w:r w:rsidR="00480DE6">
        <w:rPr>
          <w:rFonts w:ascii="Arial" w:eastAsia="Times New Roman" w:hAnsi="Arial" w:cs="Arial"/>
          <w:bCs/>
          <w:iCs/>
          <w:color w:val="000000"/>
          <w:kern w:val="36"/>
          <w:lang w:eastAsia="nl-NL"/>
        </w:rPr>
        <w:t>benzeendiamine</w:t>
      </w:r>
      <w:proofErr w:type="spellEnd"/>
      <w:r w:rsidR="00480DE6">
        <w:rPr>
          <w:rFonts w:ascii="Arial" w:eastAsia="Times New Roman" w:hAnsi="Arial" w:cs="Arial"/>
          <w:bCs/>
          <w:iCs/>
          <w:color w:val="000000"/>
          <w:kern w:val="36"/>
          <w:lang w:eastAsia="nl-NL"/>
        </w:rPr>
        <w:t xml:space="preserve"> en p-benzeendicarbonzuur</w:t>
      </w:r>
    </w:p>
    <w:p w14:paraId="27FF8187" w14:textId="1018CF45" w:rsidR="00D0118B" w:rsidRDefault="00D0118B" w:rsidP="00D0118B">
      <w:pPr>
        <w:spacing w:after="0" w:line="360" w:lineRule="auto"/>
        <w:rPr>
          <w:rFonts w:ascii="Arial" w:eastAsia="Times New Roman" w:hAnsi="Arial" w:cs="Arial"/>
          <w:bCs/>
          <w:iCs/>
          <w:color w:val="000000"/>
          <w:kern w:val="36"/>
          <w:lang w:eastAsia="nl-NL"/>
        </w:rPr>
      </w:pPr>
    </w:p>
    <w:p w14:paraId="31ECEC25" w14:textId="1C5F27B0" w:rsidR="00D0118B" w:rsidRDefault="00AC61F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sterkte van de vezel wordt onder andere bepaald door de ruimtelijke oriëntatie van de polymeermoleculen.</w:t>
      </w:r>
    </w:p>
    <w:p w14:paraId="6795382A" w14:textId="5C574725" w:rsidR="00AC61F6" w:rsidRDefault="00AC61F6"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je</w:t>
      </w:r>
      <w:r w:rsidR="00E36E05">
        <w:rPr>
          <w:rFonts w:ascii="Arial" w:eastAsia="Times New Roman" w:hAnsi="Arial" w:cs="Arial"/>
          <w:bCs/>
          <w:iCs/>
          <w:color w:val="000000"/>
          <w:kern w:val="36"/>
          <w:lang w:eastAsia="nl-NL"/>
        </w:rPr>
        <w:t xml:space="preserve"> hiermee zowel het microniveau als het macroniveau weergeeft.</w:t>
      </w:r>
    </w:p>
    <w:p w14:paraId="1933EF1A" w14:textId="77777777" w:rsidR="00E36E05" w:rsidRDefault="00E36E05" w:rsidP="00D0118B">
      <w:pPr>
        <w:spacing w:after="0" w:line="360" w:lineRule="auto"/>
        <w:rPr>
          <w:rFonts w:ascii="Arial" w:eastAsia="Times New Roman" w:hAnsi="Arial" w:cs="Arial"/>
          <w:bCs/>
          <w:iCs/>
          <w:color w:val="000000"/>
          <w:kern w:val="36"/>
          <w:lang w:eastAsia="nl-NL"/>
        </w:rPr>
      </w:pPr>
    </w:p>
    <w:p w14:paraId="445F2F4F" w14:textId="44A8AD00" w:rsidR="00C53905" w:rsidRDefault="00E36E05" w:rsidP="00D0118B">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Zylon</w:t>
      </w:r>
      <w:proofErr w:type="spellEnd"/>
      <w:r>
        <w:rPr>
          <w:rFonts w:ascii="Arial" w:eastAsia="Times New Roman" w:hAnsi="Arial" w:cs="Arial"/>
          <w:bCs/>
          <w:iCs/>
          <w:color w:val="000000"/>
          <w:kern w:val="36"/>
          <w:lang w:eastAsia="nl-NL"/>
        </w:rPr>
        <w:t xml:space="preserve"> is een polycyclisch polymeer, gevormd uit </w:t>
      </w:r>
      <w:r w:rsidR="00626E08">
        <w:rPr>
          <w:rFonts w:ascii="Arial" w:eastAsia="Times New Roman" w:hAnsi="Arial" w:cs="Arial"/>
          <w:bCs/>
          <w:iCs/>
          <w:color w:val="000000"/>
          <w:kern w:val="36"/>
          <w:lang w:eastAsia="nl-NL"/>
        </w:rPr>
        <w:t xml:space="preserve">het monomeer </w:t>
      </w:r>
      <w:r w:rsidR="009161DB">
        <w:rPr>
          <w:rFonts w:ascii="Arial" w:eastAsia="Times New Roman" w:hAnsi="Arial" w:cs="Arial"/>
          <w:bCs/>
          <w:iCs/>
          <w:color w:val="000000"/>
          <w:kern w:val="36"/>
          <w:lang w:eastAsia="nl-NL"/>
        </w:rPr>
        <w:t>benzeen</w:t>
      </w:r>
      <w:r w:rsidR="00626E08">
        <w:rPr>
          <w:rFonts w:ascii="Arial" w:eastAsia="Times New Roman" w:hAnsi="Arial" w:cs="Arial"/>
          <w:bCs/>
          <w:iCs/>
          <w:color w:val="000000"/>
          <w:kern w:val="36"/>
          <w:lang w:eastAsia="nl-NL"/>
        </w:rPr>
        <w:t xml:space="preserve"> en afgeleide derivaten</w:t>
      </w:r>
      <w:r w:rsidR="009161DB">
        <w:rPr>
          <w:rFonts w:ascii="Arial" w:eastAsia="Times New Roman" w:hAnsi="Arial" w:cs="Arial"/>
          <w:bCs/>
          <w:iCs/>
          <w:color w:val="000000"/>
          <w:kern w:val="36"/>
          <w:lang w:eastAsia="nl-NL"/>
        </w:rPr>
        <w:t>.</w:t>
      </w:r>
      <w:r w:rsidR="009435B2">
        <w:rPr>
          <w:rFonts w:ascii="Arial" w:eastAsia="Times New Roman" w:hAnsi="Arial" w:cs="Arial"/>
          <w:bCs/>
          <w:iCs/>
          <w:color w:val="000000"/>
          <w:kern w:val="36"/>
          <w:lang w:eastAsia="nl-NL"/>
        </w:rPr>
        <w:t xml:space="preserve"> In figuur 1 staan enkele voorbeelden.</w:t>
      </w:r>
    </w:p>
    <w:p w14:paraId="5B36CDA6" w14:textId="48FF43E9" w:rsidR="00D0118B" w:rsidRDefault="009435B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F5330A">
        <w:rPr>
          <w:rFonts w:ascii="Arial" w:eastAsia="Times New Roman" w:hAnsi="Arial" w:cs="Arial"/>
          <w:bCs/>
          <w:iCs/>
          <w:color w:val="000000"/>
          <w:kern w:val="36"/>
          <w:lang w:eastAsia="nl-NL"/>
        </w:rPr>
        <w:t>Geef de drie molecuulformules van de drie voorbeelden.</w:t>
      </w:r>
    </w:p>
    <w:p w14:paraId="0E4E5631" w14:textId="4F3F2647" w:rsidR="009435B2" w:rsidRDefault="00F5330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CE1262">
        <w:rPr>
          <w:rFonts w:ascii="Arial" w:eastAsia="Times New Roman" w:hAnsi="Arial" w:cs="Arial"/>
          <w:bCs/>
          <w:iCs/>
          <w:color w:val="000000"/>
          <w:kern w:val="36"/>
          <w:lang w:eastAsia="nl-NL"/>
        </w:rPr>
        <w:t>Welke regelmaat kun je ontdekken bij deze drie voorbeelden?</w:t>
      </w:r>
    </w:p>
    <w:p w14:paraId="253203C7" w14:textId="3EF9078B" w:rsidR="009435B2" w:rsidRDefault="00415EC8"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Leid de algemene formule van de polycyclische moleculen af.</w:t>
      </w:r>
    </w:p>
    <w:p w14:paraId="7C2DE0AE" w14:textId="77777777" w:rsidR="00415EC8" w:rsidRDefault="00415EC8" w:rsidP="0036123B">
      <w:pPr>
        <w:spacing w:after="0" w:line="360" w:lineRule="auto"/>
        <w:ind w:left="708" w:hanging="708"/>
        <w:rPr>
          <w:rFonts w:ascii="Arial" w:eastAsia="Times New Roman" w:hAnsi="Arial" w:cs="Arial"/>
          <w:bCs/>
          <w:iCs/>
          <w:color w:val="000000"/>
          <w:kern w:val="36"/>
          <w:lang w:eastAsia="nl-NL"/>
        </w:rPr>
      </w:pPr>
    </w:p>
    <w:p w14:paraId="2B035321" w14:textId="6B9E6E56" w:rsidR="009435B2" w:rsidRDefault="00C35FD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37FBD09B" wp14:editId="56148289">
            <wp:extent cx="3946552" cy="962489"/>
            <wp:effectExtent l="0" t="0" r="0" b="9525"/>
            <wp:docPr id="1920607610"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607610" name="Afbeelding 1920607610"/>
                    <pic:cNvPicPr/>
                  </pic:nvPicPr>
                  <pic:blipFill>
                    <a:blip r:embed="rId7" cstate="print">
                      <a:extLst>
                        <a:ext uri="{28A0092B-C50C-407E-A947-70E740481C1C}">
                          <a14:useLocalDpi xmlns:a14="http://schemas.microsoft.com/office/drawing/2010/main" val="0"/>
                        </a:ext>
                      </a:extLst>
                    </a:blip>
                    <a:stretch>
                      <a:fillRect/>
                    </a:stretch>
                  </pic:blipFill>
                  <pic:spPr>
                    <a:xfrm>
                      <a:off x="0" y="0"/>
                      <a:ext cx="3979334" cy="970484"/>
                    </a:xfrm>
                    <a:prstGeom prst="rect">
                      <a:avLst/>
                    </a:prstGeom>
                  </pic:spPr>
                </pic:pic>
              </a:graphicData>
            </a:graphic>
          </wp:inline>
        </w:drawing>
      </w:r>
    </w:p>
    <w:p w14:paraId="15C19CF4" w14:textId="3FAEF609" w:rsidR="00415EC8" w:rsidRDefault="009435B2" w:rsidP="00415EC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polycyclische structuren</w:t>
      </w:r>
      <w:r w:rsidR="00415EC8">
        <w:rPr>
          <w:rFonts w:ascii="Arial" w:eastAsia="Times New Roman" w:hAnsi="Arial" w:cs="Arial"/>
          <w:bCs/>
          <w:iCs/>
          <w:color w:val="000000"/>
          <w:kern w:val="36"/>
          <w:lang w:eastAsia="nl-NL"/>
        </w:rPr>
        <w:br w:type="page"/>
      </w:r>
    </w:p>
    <w:p w14:paraId="3DBAF38B" w14:textId="4191E7CB" w:rsidR="00D4016A" w:rsidRDefault="00E301C1"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Spinnen maakt sterk</w:t>
      </w:r>
      <w:r w:rsidR="00415EC8">
        <w:rPr>
          <w:rFonts w:ascii="Arial" w:eastAsia="Times New Roman" w:hAnsi="Arial" w:cs="Arial"/>
          <w:bCs/>
          <w:i/>
          <w:color w:val="000000"/>
          <w:kern w:val="36"/>
          <w:lang w:eastAsia="nl-NL"/>
        </w:rPr>
        <w:t>.</w:t>
      </w:r>
    </w:p>
    <w:p w14:paraId="28DEA2D0" w14:textId="556BE11D" w:rsidR="00E357AE" w:rsidRDefault="00E357AE" w:rsidP="00E301C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p>
    <w:p w14:paraId="168265ED" w14:textId="28E6C0AE" w:rsidR="00E357AE" w:rsidRDefault="00AC1F10" w:rsidP="00AC1F10">
      <w:pPr>
        <w:spacing w:after="0" w:line="360" w:lineRule="auto"/>
        <w:ind w:left="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377A8EB4" wp14:editId="4DFC0B67">
            <wp:extent cx="2602697" cy="437322"/>
            <wp:effectExtent l="0" t="0" r="0" b="1270"/>
            <wp:docPr id="1021667562"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667562" name="Afbeelding 102166756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83838" cy="450956"/>
                    </a:xfrm>
                    <a:prstGeom prst="rect">
                      <a:avLst/>
                    </a:prstGeom>
                  </pic:spPr>
                </pic:pic>
              </a:graphicData>
            </a:graphic>
          </wp:inline>
        </w:drawing>
      </w:r>
    </w:p>
    <w:p w14:paraId="72C2E478" w14:textId="48E00604" w:rsidR="005536A5" w:rsidRDefault="00E357AE" w:rsidP="00E301C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152E56" w:rsidRPr="00152E56">
        <w:rPr>
          <w:rFonts w:ascii="Arial" w:eastAsia="Times New Roman" w:hAnsi="Arial" w:cs="Arial"/>
          <w:bCs/>
          <w:iCs/>
          <w:color w:val="000000"/>
          <w:kern w:val="36"/>
          <w:lang w:eastAsia="nl-NL"/>
        </w:rPr>
        <w:tab/>
      </w:r>
      <w:r w:rsidR="00E301C1">
        <w:rPr>
          <w:rFonts w:ascii="Arial" w:eastAsia="Times New Roman" w:hAnsi="Arial" w:cs="Arial"/>
          <w:bCs/>
          <w:iCs/>
          <w:color w:val="000000"/>
          <w:kern w:val="36"/>
          <w:lang w:eastAsia="nl-NL"/>
        </w:rPr>
        <w:t xml:space="preserve">Etheen is de grondstof bij </w:t>
      </w:r>
      <w:proofErr w:type="spellStart"/>
      <w:r w:rsidR="00E301C1">
        <w:rPr>
          <w:rFonts w:ascii="Arial" w:eastAsia="Times New Roman" w:hAnsi="Arial" w:cs="Arial"/>
          <w:bCs/>
          <w:iCs/>
          <w:color w:val="000000"/>
          <w:kern w:val="36"/>
          <w:lang w:eastAsia="nl-NL"/>
        </w:rPr>
        <w:t>Dyneema</w:t>
      </w:r>
      <w:proofErr w:type="spellEnd"/>
      <w:r w:rsidR="00E301C1">
        <w:rPr>
          <w:rFonts w:ascii="Arial" w:eastAsia="Times New Roman" w:hAnsi="Arial" w:cs="Arial"/>
          <w:bCs/>
          <w:iCs/>
          <w:color w:val="000000"/>
          <w:kern w:val="36"/>
          <w:lang w:eastAsia="nl-NL"/>
        </w:rPr>
        <w:t>. Per molecuul</w:t>
      </w:r>
      <w:r w:rsidR="00626E08">
        <w:rPr>
          <w:rFonts w:ascii="Arial" w:eastAsia="Times New Roman" w:hAnsi="Arial" w:cs="Arial"/>
          <w:bCs/>
          <w:iCs/>
          <w:color w:val="000000"/>
          <w:kern w:val="36"/>
          <w:lang w:eastAsia="nl-NL"/>
        </w:rPr>
        <w:t xml:space="preserve"> PE</w:t>
      </w:r>
      <w:r w:rsidR="00E301C1">
        <w:rPr>
          <w:rFonts w:ascii="Arial" w:eastAsia="Times New Roman" w:hAnsi="Arial" w:cs="Arial"/>
          <w:bCs/>
          <w:iCs/>
          <w:color w:val="000000"/>
          <w:kern w:val="36"/>
          <w:lang w:eastAsia="nl-NL"/>
        </w:rPr>
        <w:t xml:space="preserve"> </w:t>
      </w:r>
      <w:r w:rsidR="00626E08">
        <w:rPr>
          <w:rFonts w:ascii="Arial" w:eastAsia="Times New Roman" w:hAnsi="Arial" w:cs="Arial"/>
          <w:bCs/>
          <w:iCs/>
          <w:color w:val="000000"/>
          <w:kern w:val="36"/>
          <w:lang w:eastAsia="nl-NL"/>
        </w:rPr>
        <w:t xml:space="preserve">heb </w:t>
      </w:r>
      <w:r w:rsidR="00E301C1">
        <w:rPr>
          <w:rFonts w:ascii="Arial" w:eastAsia="Times New Roman" w:hAnsi="Arial" w:cs="Arial"/>
          <w:bCs/>
          <w:iCs/>
          <w:color w:val="000000"/>
          <w:kern w:val="36"/>
          <w:lang w:eastAsia="nl-NL"/>
        </w:rPr>
        <w:t>je tot 2000 C-atomen</w:t>
      </w:r>
      <w:r w:rsidR="00626E08">
        <w:rPr>
          <w:rFonts w:ascii="Arial" w:eastAsia="Times New Roman" w:hAnsi="Arial" w:cs="Arial"/>
          <w:bCs/>
          <w:iCs/>
          <w:color w:val="000000"/>
          <w:kern w:val="36"/>
          <w:lang w:eastAsia="nl-NL"/>
        </w:rPr>
        <w:t>.</w:t>
      </w:r>
      <w:r w:rsidR="00E301C1">
        <w:rPr>
          <w:rFonts w:ascii="Arial" w:eastAsia="Times New Roman" w:hAnsi="Arial" w:cs="Arial"/>
          <w:bCs/>
          <w:iCs/>
          <w:color w:val="000000"/>
          <w:kern w:val="36"/>
          <w:lang w:eastAsia="nl-NL"/>
        </w:rPr>
        <w:t xml:space="preserve"> Dus de polymerisatiegraad is 2000 / 2 = 1000</w:t>
      </w:r>
      <w:r w:rsidR="006105D0">
        <w:rPr>
          <w:rFonts w:ascii="Arial" w:eastAsia="Times New Roman" w:hAnsi="Arial" w:cs="Arial"/>
          <w:bCs/>
          <w:iCs/>
          <w:color w:val="000000"/>
          <w:kern w:val="36"/>
          <w:lang w:eastAsia="nl-NL"/>
        </w:rPr>
        <w:t>.</w:t>
      </w:r>
    </w:p>
    <w:p w14:paraId="0C3AA691" w14:textId="6004CEA2" w:rsidR="00400F42" w:rsidRDefault="00E301C1" w:rsidP="0008425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m</w:t>
      </w:r>
      <w:r w:rsidR="003043BA">
        <w:rPr>
          <w:rFonts w:ascii="Arial" w:eastAsia="Times New Roman" w:hAnsi="Arial" w:cs="Arial"/>
          <w:bCs/>
          <w:color w:val="000000"/>
          <w:kern w:val="36"/>
          <w:lang w:eastAsia="nl-NL"/>
        </w:rPr>
        <w:t>o</w:t>
      </w:r>
      <w:r>
        <w:rPr>
          <w:rFonts w:ascii="Arial" w:eastAsia="Times New Roman" w:hAnsi="Arial" w:cs="Arial"/>
          <w:bCs/>
          <w:color w:val="000000"/>
          <w:kern w:val="36"/>
          <w:lang w:eastAsia="nl-NL"/>
        </w:rPr>
        <w:t>l</w:t>
      </w:r>
      <w:r w:rsidR="003043BA">
        <w:rPr>
          <w:rFonts w:ascii="Arial" w:eastAsia="Times New Roman" w:hAnsi="Arial" w:cs="Arial"/>
          <w:bCs/>
          <w:color w:val="000000"/>
          <w:kern w:val="36"/>
          <w:lang w:eastAsia="nl-NL"/>
        </w:rPr>
        <w:t>ec</w:t>
      </w:r>
      <w:r>
        <w:rPr>
          <w:rFonts w:ascii="Arial" w:eastAsia="Times New Roman" w:hAnsi="Arial" w:cs="Arial"/>
          <w:bCs/>
          <w:color w:val="000000"/>
          <w:kern w:val="36"/>
          <w:lang w:eastAsia="nl-NL"/>
        </w:rPr>
        <w:t>ulen z</w:t>
      </w:r>
      <w:r w:rsidR="003043BA">
        <w:rPr>
          <w:rFonts w:ascii="Arial" w:eastAsia="Times New Roman" w:hAnsi="Arial" w:cs="Arial"/>
          <w:bCs/>
          <w:color w:val="000000"/>
          <w:kern w:val="36"/>
          <w:lang w:eastAsia="nl-NL"/>
        </w:rPr>
        <w:t xml:space="preserve">ijn zeer groot waardoor de vanderwaalskrachten </w:t>
      </w:r>
      <w:r w:rsidR="009E2423">
        <w:rPr>
          <w:rFonts w:ascii="Arial" w:eastAsia="Times New Roman" w:hAnsi="Arial" w:cs="Arial"/>
          <w:bCs/>
          <w:color w:val="000000"/>
          <w:kern w:val="36"/>
          <w:lang w:eastAsia="nl-NL"/>
        </w:rPr>
        <w:t>ook</w:t>
      </w:r>
      <w:r w:rsidR="003043BA">
        <w:rPr>
          <w:rFonts w:ascii="Arial" w:eastAsia="Times New Roman" w:hAnsi="Arial" w:cs="Arial"/>
          <w:bCs/>
          <w:color w:val="000000"/>
          <w:kern w:val="36"/>
          <w:lang w:eastAsia="nl-NL"/>
        </w:rPr>
        <w:t xml:space="preserve"> zeer groot zijn. Bovendien zijn de moleculen zo gerangschikt dat de vanderwaalskrachten optimaal zijn.</w:t>
      </w:r>
    </w:p>
    <w:p w14:paraId="28564162" w14:textId="60369C3C" w:rsidR="003043BA" w:rsidRDefault="003043B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4168C18B" w14:textId="38AB7B96" w:rsidR="00400F42" w:rsidRDefault="00AC1F10" w:rsidP="003043BA">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5B108A7" wp14:editId="00075304">
            <wp:extent cx="2968542" cy="660476"/>
            <wp:effectExtent l="0" t="0" r="3810" b="6350"/>
            <wp:docPr id="459140119"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140119" name="Afbeelding 459140119"/>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85731" cy="664300"/>
                    </a:xfrm>
                    <a:prstGeom prst="rect">
                      <a:avLst/>
                    </a:prstGeom>
                  </pic:spPr>
                </pic:pic>
              </a:graphicData>
            </a:graphic>
          </wp:inline>
        </w:drawing>
      </w:r>
    </w:p>
    <w:p w14:paraId="19438D8F" w14:textId="07702A0D" w:rsidR="007C307F" w:rsidRDefault="007C307F" w:rsidP="007C307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Je hebt moleculen dus </w:t>
      </w:r>
      <w:r w:rsidR="00084259">
        <w:rPr>
          <w:rFonts w:ascii="Arial" w:eastAsia="Times New Roman" w:hAnsi="Arial" w:cs="Arial"/>
          <w:bCs/>
          <w:color w:val="000000"/>
          <w:kern w:val="36"/>
          <w:lang w:eastAsia="nl-NL"/>
        </w:rPr>
        <w:t xml:space="preserve">je hebt </w:t>
      </w:r>
      <w:proofErr w:type="spellStart"/>
      <w:r w:rsidR="00084259">
        <w:rPr>
          <w:rFonts w:ascii="Arial" w:eastAsia="Times New Roman" w:hAnsi="Arial" w:cs="Arial"/>
          <w:bCs/>
          <w:color w:val="000000"/>
          <w:kern w:val="36"/>
          <w:lang w:eastAsia="nl-NL"/>
        </w:rPr>
        <w:t>vanderwaalsbindingen</w:t>
      </w:r>
      <w:proofErr w:type="spellEnd"/>
      <w:r w:rsidR="00084259">
        <w:rPr>
          <w:rFonts w:ascii="Arial" w:eastAsia="Times New Roman" w:hAnsi="Arial" w:cs="Arial"/>
          <w:bCs/>
          <w:color w:val="000000"/>
          <w:kern w:val="36"/>
          <w:lang w:eastAsia="nl-NL"/>
        </w:rPr>
        <w:t xml:space="preserve">. Verder heb je NH-groepen die </w:t>
      </w:r>
      <w:r w:rsidR="00626E08">
        <w:rPr>
          <w:rFonts w:ascii="Arial" w:eastAsia="Times New Roman" w:hAnsi="Arial" w:cs="Arial"/>
          <w:bCs/>
          <w:color w:val="000000"/>
          <w:kern w:val="36"/>
          <w:lang w:eastAsia="nl-NL"/>
        </w:rPr>
        <w:t xml:space="preserve">onderling </w:t>
      </w:r>
      <w:r w:rsidR="00084259">
        <w:rPr>
          <w:rFonts w:ascii="Arial" w:eastAsia="Times New Roman" w:hAnsi="Arial" w:cs="Arial"/>
          <w:bCs/>
          <w:color w:val="000000"/>
          <w:kern w:val="36"/>
          <w:lang w:eastAsia="nl-NL"/>
        </w:rPr>
        <w:t>H-bruggen kunnen vormen.</w:t>
      </w:r>
      <w:r w:rsidR="009E2423">
        <w:rPr>
          <w:rFonts w:ascii="Arial" w:eastAsia="Times New Roman" w:hAnsi="Arial" w:cs="Arial"/>
          <w:bCs/>
          <w:color w:val="000000"/>
          <w:kern w:val="36"/>
          <w:lang w:eastAsia="nl-NL"/>
        </w:rPr>
        <w:t xml:space="preserve"> En je hebt C=O-groepen die met NH-groepen H-bruggen kunnen vormen.</w:t>
      </w:r>
    </w:p>
    <w:p w14:paraId="739E5CA8" w14:textId="5B4602DF" w:rsidR="003043BA" w:rsidRDefault="007C307F" w:rsidP="007C307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3043BA">
        <w:rPr>
          <w:rFonts w:ascii="Arial" w:eastAsia="Times New Roman" w:hAnsi="Arial" w:cs="Arial"/>
          <w:bCs/>
          <w:color w:val="000000"/>
          <w:kern w:val="36"/>
          <w:lang w:eastAsia="nl-NL"/>
        </w:rPr>
        <w:tab/>
      </w:r>
      <w:proofErr w:type="spellStart"/>
      <w:r w:rsidR="003043BA">
        <w:rPr>
          <w:rFonts w:ascii="Arial" w:eastAsia="Times New Roman" w:hAnsi="Arial" w:cs="Arial"/>
          <w:bCs/>
          <w:color w:val="000000"/>
          <w:kern w:val="36"/>
          <w:lang w:eastAsia="nl-NL"/>
        </w:rPr>
        <w:t>Twaron</w:t>
      </w:r>
      <w:proofErr w:type="spellEnd"/>
      <w:r w:rsidR="003043BA">
        <w:rPr>
          <w:rFonts w:ascii="Arial" w:eastAsia="Times New Roman" w:hAnsi="Arial" w:cs="Arial"/>
          <w:bCs/>
          <w:color w:val="000000"/>
          <w:kern w:val="36"/>
          <w:lang w:eastAsia="nl-NL"/>
        </w:rPr>
        <w:t xml:space="preserve"> heeft ook een optimale gerangschikte structuur van lange moleculen. Bovendien ontstaan ook H-b</w:t>
      </w:r>
      <w:r w:rsidR="00626E08">
        <w:rPr>
          <w:rFonts w:ascii="Arial" w:eastAsia="Times New Roman" w:hAnsi="Arial" w:cs="Arial"/>
          <w:bCs/>
          <w:color w:val="000000"/>
          <w:kern w:val="36"/>
          <w:lang w:eastAsia="nl-NL"/>
        </w:rPr>
        <w:t>ruggen</w:t>
      </w:r>
      <w:r w:rsidR="003043BA">
        <w:rPr>
          <w:rFonts w:ascii="Arial" w:eastAsia="Times New Roman" w:hAnsi="Arial" w:cs="Arial"/>
          <w:bCs/>
          <w:color w:val="000000"/>
          <w:kern w:val="36"/>
          <w:lang w:eastAsia="nl-NL"/>
        </w:rPr>
        <w:t>.</w:t>
      </w:r>
    </w:p>
    <w:p w14:paraId="0269ABE2" w14:textId="7853FE93" w:rsidR="003043BA" w:rsidRDefault="007C307F" w:rsidP="003043BA">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3043BA">
        <w:rPr>
          <w:rFonts w:ascii="Arial" w:eastAsia="Times New Roman" w:hAnsi="Arial" w:cs="Arial"/>
          <w:bCs/>
          <w:color w:val="000000"/>
          <w:kern w:val="36"/>
          <w:lang w:eastAsia="nl-NL"/>
        </w:rPr>
        <w:tab/>
      </w:r>
      <w:r>
        <w:rPr>
          <w:rFonts w:ascii="Arial" w:eastAsia="Times New Roman" w:hAnsi="Arial" w:cs="Arial"/>
          <w:bCs/>
          <w:color w:val="000000"/>
          <w:kern w:val="36"/>
          <w:lang w:eastAsia="nl-NL"/>
        </w:rPr>
        <w:t>Een polymeer d</w:t>
      </w:r>
      <w:r w:rsidR="00626E08">
        <w:rPr>
          <w:rFonts w:ascii="Arial" w:eastAsia="Times New Roman" w:hAnsi="Arial" w:cs="Arial"/>
          <w:bCs/>
          <w:color w:val="000000"/>
          <w:kern w:val="36"/>
          <w:lang w:eastAsia="nl-NL"/>
        </w:rPr>
        <w:t>at</w:t>
      </w:r>
      <w:r>
        <w:rPr>
          <w:rFonts w:ascii="Arial" w:eastAsia="Times New Roman" w:hAnsi="Arial" w:cs="Arial"/>
          <w:bCs/>
          <w:color w:val="000000"/>
          <w:kern w:val="36"/>
          <w:lang w:eastAsia="nl-NL"/>
        </w:rPr>
        <w:t xml:space="preserve"> opgebouwd is uit twee verschillende monomeren.</w:t>
      </w:r>
    </w:p>
    <w:p w14:paraId="57EAB909" w14:textId="34987FFC" w:rsidR="00400F42" w:rsidRDefault="007C307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sterkte van de vezel</w:t>
      </w:r>
      <w:r w:rsidR="009435B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9435B2">
        <w:rPr>
          <w:rFonts w:ascii="Arial" w:eastAsia="Times New Roman" w:hAnsi="Arial" w:cs="Arial"/>
          <w:bCs/>
          <w:color w:val="000000"/>
          <w:kern w:val="36"/>
          <w:lang w:eastAsia="nl-NL"/>
        </w:rPr>
        <w:t>is een beschrijving op macron</w:t>
      </w:r>
      <w:r w:rsidR="00084259">
        <w:rPr>
          <w:rFonts w:ascii="Arial" w:eastAsia="Times New Roman" w:hAnsi="Arial" w:cs="Arial"/>
          <w:bCs/>
          <w:color w:val="000000"/>
          <w:kern w:val="36"/>
          <w:lang w:eastAsia="nl-NL"/>
        </w:rPr>
        <w:t>i</w:t>
      </w:r>
      <w:r w:rsidR="009435B2">
        <w:rPr>
          <w:rFonts w:ascii="Arial" w:eastAsia="Times New Roman" w:hAnsi="Arial" w:cs="Arial"/>
          <w:bCs/>
          <w:color w:val="000000"/>
          <w:kern w:val="36"/>
          <w:lang w:eastAsia="nl-NL"/>
        </w:rPr>
        <w:t>veau want je kunt het waarnemen, en ‘</w:t>
      </w:r>
      <w:r>
        <w:rPr>
          <w:rFonts w:ascii="Arial" w:eastAsia="Times New Roman" w:hAnsi="Arial" w:cs="Arial"/>
          <w:bCs/>
          <w:color w:val="000000"/>
          <w:kern w:val="36"/>
          <w:lang w:eastAsia="nl-NL"/>
        </w:rPr>
        <w:t xml:space="preserve">De sterkte van de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xml:space="preserve"> is afhankelijk van de grootte van de moleculen</w:t>
      </w:r>
      <w:r w:rsidR="009435B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is een beschrijving op microniveau</w:t>
      </w:r>
      <w:r w:rsidR="009435B2">
        <w:rPr>
          <w:rFonts w:ascii="Arial" w:eastAsia="Times New Roman" w:hAnsi="Arial" w:cs="Arial"/>
          <w:bCs/>
          <w:color w:val="000000"/>
          <w:kern w:val="36"/>
          <w:lang w:eastAsia="nl-NL"/>
        </w:rPr>
        <w:t xml:space="preserve"> want het is een theoretische verklaring</w:t>
      </w:r>
      <w:r w:rsidR="009E2423">
        <w:rPr>
          <w:rFonts w:ascii="Arial" w:eastAsia="Times New Roman" w:hAnsi="Arial" w:cs="Arial"/>
          <w:bCs/>
          <w:color w:val="000000"/>
          <w:kern w:val="36"/>
          <w:lang w:eastAsia="nl-NL"/>
        </w:rPr>
        <w:t xml:space="preserve"> en zegt iets over de deeltjes</w:t>
      </w:r>
      <w:r w:rsidR="009435B2">
        <w:rPr>
          <w:rFonts w:ascii="Arial" w:eastAsia="Times New Roman" w:hAnsi="Arial" w:cs="Arial"/>
          <w:bCs/>
          <w:color w:val="000000"/>
          <w:kern w:val="36"/>
          <w:lang w:eastAsia="nl-NL"/>
        </w:rPr>
        <w:t>.</w:t>
      </w:r>
    </w:p>
    <w:p w14:paraId="34ABCA5C" w14:textId="232DE99B" w:rsidR="00D24E6C" w:rsidRDefault="00D24E6C"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Formules: </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w:t>
      </w:r>
      <w:r>
        <w:rPr>
          <w:rFonts w:ascii="Arial" w:eastAsia="Times New Roman" w:hAnsi="Arial" w:cs="Arial"/>
          <w:bCs/>
          <w:color w:val="000000"/>
          <w:kern w:val="36"/>
          <w:lang w:eastAsia="nl-NL"/>
        </w:rPr>
        <w:tab/>
        <w:t xml:space="preserve"> </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14</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p>
    <w:p w14:paraId="30A68D2A" w14:textId="77777777" w:rsidR="009E2423" w:rsidRDefault="00415EC8"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D24E6C">
        <w:rPr>
          <w:rFonts w:ascii="Arial" w:eastAsia="Times New Roman" w:hAnsi="Arial" w:cs="Arial"/>
          <w:bCs/>
          <w:color w:val="000000"/>
          <w:kern w:val="36"/>
          <w:lang w:eastAsia="nl-NL"/>
        </w:rPr>
        <w:tab/>
        <w:t>Als het aantal C-atomen met vier toeneemt, neemt het aantal H-atomen met twee toe.</w:t>
      </w:r>
      <w:r w:rsidR="009E2423">
        <w:rPr>
          <w:rFonts w:ascii="Arial" w:eastAsia="Times New Roman" w:hAnsi="Arial" w:cs="Arial"/>
          <w:bCs/>
          <w:color w:val="000000"/>
          <w:kern w:val="36"/>
          <w:lang w:eastAsia="nl-NL"/>
        </w:rPr>
        <w:t xml:space="preserve"> </w:t>
      </w:r>
    </w:p>
    <w:p w14:paraId="2B14910D" w14:textId="5A176149" w:rsidR="00D24E6C" w:rsidRDefault="009E242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De beginwaarde is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sidR="00626E08">
        <w:rPr>
          <w:rFonts w:ascii="Arial" w:eastAsia="Times New Roman" w:hAnsi="Arial" w:cs="Arial"/>
          <w:bCs/>
          <w:color w:val="000000"/>
          <w:kern w:val="36"/>
          <w:lang w:eastAsia="nl-NL"/>
        </w:rPr>
        <w:t>De algemene formule is dan C</w:t>
      </w:r>
      <w:r w:rsidR="00626E08">
        <w:rPr>
          <w:rFonts w:ascii="Arial" w:eastAsia="Times New Roman" w:hAnsi="Arial" w:cs="Arial"/>
          <w:bCs/>
          <w:color w:val="000000"/>
          <w:kern w:val="36"/>
          <w:vertAlign w:val="subscript"/>
          <w:lang w:eastAsia="nl-NL"/>
        </w:rPr>
        <w:t>6+4n</w:t>
      </w:r>
      <w:r w:rsidR="00626E08">
        <w:rPr>
          <w:rFonts w:ascii="Arial" w:eastAsia="Times New Roman" w:hAnsi="Arial" w:cs="Arial"/>
          <w:bCs/>
          <w:color w:val="000000"/>
          <w:kern w:val="36"/>
          <w:lang w:eastAsia="nl-NL"/>
        </w:rPr>
        <w:t>H</w:t>
      </w:r>
      <w:r w:rsidR="00626E08">
        <w:rPr>
          <w:rFonts w:ascii="Arial" w:eastAsia="Times New Roman" w:hAnsi="Arial" w:cs="Arial"/>
          <w:bCs/>
          <w:color w:val="000000"/>
          <w:kern w:val="36"/>
          <w:vertAlign w:val="subscript"/>
          <w:lang w:eastAsia="nl-NL"/>
        </w:rPr>
        <w:t>6+2n</w:t>
      </w:r>
      <w:r w:rsidR="00626E08">
        <w:rPr>
          <w:rFonts w:ascii="Arial" w:eastAsia="Times New Roman" w:hAnsi="Arial" w:cs="Arial"/>
          <w:bCs/>
          <w:color w:val="000000"/>
          <w:kern w:val="36"/>
          <w:lang w:eastAsia="nl-NL"/>
        </w:rPr>
        <w:t>.</w:t>
      </w:r>
    </w:p>
    <w:p w14:paraId="7A83E492" w14:textId="160469CC" w:rsidR="00626E08" w:rsidRPr="00415EC8" w:rsidRDefault="00626E08"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n = 0 dan formule C</w:t>
      </w:r>
      <w:r>
        <w:rPr>
          <w:rFonts w:ascii="Arial" w:eastAsia="Times New Roman" w:hAnsi="Arial" w:cs="Arial"/>
          <w:bCs/>
          <w:color w:val="000000"/>
          <w:kern w:val="36"/>
          <w:vertAlign w:val="subscript"/>
          <w:lang w:eastAsia="nl-NL"/>
        </w:rPr>
        <w:t>6</w:t>
      </w:r>
      <w:r w:rsidR="00415EC8">
        <w:rPr>
          <w:rFonts w:ascii="Arial" w:eastAsia="Times New Roman" w:hAnsi="Arial" w:cs="Arial"/>
          <w:bCs/>
          <w:color w:val="000000"/>
          <w:kern w:val="36"/>
          <w:vertAlign w:val="subscript"/>
          <w:lang w:eastAsia="nl-NL"/>
        </w:rPr>
        <w:t>+4x0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sidR="00415EC8">
        <w:rPr>
          <w:rFonts w:ascii="Arial" w:eastAsia="Times New Roman" w:hAnsi="Arial" w:cs="Arial"/>
          <w:bCs/>
          <w:color w:val="000000"/>
          <w:kern w:val="36"/>
          <w:vertAlign w:val="subscript"/>
          <w:lang w:eastAsia="nl-NL"/>
        </w:rPr>
        <w:t>+2x0</w:t>
      </w:r>
      <w:r w:rsidR="00415EC8">
        <w:rPr>
          <w:rFonts w:ascii="Arial" w:eastAsia="Times New Roman" w:hAnsi="Arial" w:cs="Arial"/>
          <w:bCs/>
          <w:color w:val="000000"/>
          <w:kern w:val="36"/>
          <w:lang w:eastAsia="nl-NL"/>
        </w:rPr>
        <w:t>, dus C</w:t>
      </w:r>
      <w:r w:rsidR="00415EC8">
        <w:rPr>
          <w:rFonts w:ascii="Arial" w:eastAsia="Times New Roman" w:hAnsi="Arial" w:cs="Arial"/>
          <w:bCs/>
          <w:color w:val="000000"/>
          <w:kern w:val="36"/>
          <w:vertAlign w:val="subscript"/>
          <w:lang w:eastAsia="nl-NL"/>
        </w:rPr>
        <w:t>6</w:t>
      </w:r>
      <w:r w:rsidR="00415EC8">
        <w:rPr>
          <w:rFonts w:ascii="Arial" w:eastAsia="Times New Roman" w:hAnsi="Arial" w:cs="Arial"/>
          <w:bCs/>
          <w:color w:val="000000"/>
          <w:kern w:val="36"/>
          <w:lang w:eastAsia="nl-NL"/>
        </w:rPr>
        <w:t>H</w:t>
      </w:r>
      <w:r w:rsidR="00415EC8">
        <w:rPr>
          <w:rFonts w:ascii="Arial" w:eastAsia="Times New Roman" w:hAnsi="Arial" w:cs="Arial"/>
          <w:bCs/>
          <w:color w:val="000000"/>
          <w:kern w:val="36"/>
          <w:vertAlign w:val="subscript"/>
          <w:lang w:eastAsia="nl-NL"/>
        </w:rPr>
        <w:t>6</w:t>
      </w:r>
    </w:p>
    <w:p w14:paraId="0A0A1561" w14:textId="402A602C" w:rsidR="00626E08" w:rsidRPr="00415EC8" w:rsidRDefault="00626E08"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Bij n=1 dan formule </w:t>
      </w:r>
      <w:bookmarkStart w:id="1" w:name="_Hlk145661162"/>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6+4</w:t>
      </w:r>
      <w:r w:rsidR="00415EC8">
        <w:rPr>
          <w:rFonts w:ascii="Arial" w:eastAsia="Times New Roman" w:hAnsi="Arial" w:cs="Arial"/>
          <w:bCs/>
          <w:color w:val="000000"/>
          <w:kern w:val="36"/>
          <w:vertAlign w:val="subscript"/>
          <w:lang w:eastAsia="nl-NL"/>
        </w:rPr>
        <w:t>x1</w:t>
      </w:r>
      <w:r w:rsidR="00415EC8">
        <w:rPr>
          <w:rFonts w:ascii="Arial" w:eastAsia="Times New Roman" w:hAnsi="Arial" w:cs="Arial"/>
          <w:bCs/>
          <w:color w:val="000000"/>
          <w:kern w:val="36"/>
          <w:lang w:eastAsia="nl-NL"/>
        </w:rPr>
        <w:t>H</w:t>
      </w:r>
      <w:r w:rsidR="00415EC8">
        <w:rPr>
          <w:rFonts w:ascii="Arial" w:eastAsia="Times New Roman" w:hAnsi="Arial" w:cs="Arial"/>
          <w:bCs/>
          <w:color w:val="000000"/>
          <w:kern w:val="36"/>
          <w:vertAlign w:val="subscript"/>
          <w:lang w:eastAsia="nl-NL"/>
        </w:rPr>
        <w:t>6+2x1</w:t>
      </w:r>
      <w:r w:rsidR="00415EC8">
        <w:rPr>
          <w:rFonts w:ascii="Arial" w:eastAsia="Times New Roman" w:hAnsi="Arial" w:cs="Arial"/>
          <w:bCs/>
          <w:color w:val="000000"/>
          <w:kern w:val="36"/>
          <w:lang w:eastAsia="nl-NL"/>
        </w:rPr>
        <w:t xml:space="preserve"> , dus C</w:t>
      </w:r>
      <w:r w:rsidR="00415EC8">
        <w:rPr>
          <w:rFonts w:ascii="Arial" w:eastAsia="Times New Roman" w:hAnsi="Arial" w:cs="Arial"/>
          <w:bCs/>
          <w:color w:val="000000"/>
          <w:kern w:val="36"/>
          <w:vertAlign w:val="subscript"/>
          <w:lang w:eastAsia="nl-NL"/>
        </w:rPr>
        <w:t>10</w:t>
      </w:r>
      <w:r w:rsidR="00415EC8">
        <w:rPr>
          <w:rFonts w:ascii="Arial" w:eastAsia="Times New Roman" w:hAnsi="Arial" w:cs="Arial"/>
          <w:bCs/>
          <w:color w:val="000000"/>
          <w:kern w:val="36"/>
          <w:lang w:eastAsia="nl-NL"/>
        </w:rPr>
        <w:t>H</w:t>
      </w:r>
      <w:r w:rsidR="00415EC8">
        <w:rPr>
          <w:rFonts w:ascii="Arial" w:eastAsia="Times New Roman" w:hAnsi="Arial" w:cs="Arial"/>
          <w:bCs/>
          <w:color w:val="000000"/>
          <w:kern w:val="36"/>
          <w:vertAlign w:val="subscript"/>
          <w:lang w:eastAsia="nl-NL"/>
        </w:rPr>
        <w:t>8</w:t>
      </w:r>
    </w:p>
    <w:bookmarkEnd w:id="1"/>
    <w:p w14:paraId="72F68E94" w14:textId="3AC8929B" w:rsidR="00415EC8" w:rsidRPr="00415EC8" w:rsidRDefault="00415EC8" w:rsidP="00415EC8">
      <w:pPr>
        <w:spacing w:after="0" w:line="360" w:lineRule="auto"/>
        <w:ind w:left="708" w:hanging="708"/>
        <w:rPr>
          <w:rFonts w:ascii="Arial" w:eastAsia="Times New Roman" w:hAnsi="Arial" w:cs="Arial"/>
          <w:bCs/>
          <w:color w:val="000000"/>
          <w:kern w:val="36"/>
          <w:vertAlign w:val="subscript"/>
          <w:lang w:eastAsia="nl-NL"/>
        </w:rPr>
      </w:pPr>
      <w:r>
        <w:rPr>
          <w:rFonts w:ascii="Arial" w:eastAsia="Times New Roman" w:hAnsi="Arial" w:cs="Arial"/>
          <w:bCs/>
          <w:color w:val="000000"/>
          <w:kern w:val="36"/>
          <w:lang w:eastAsia="nl-NL"/>
        </w:rPr>
        <w:tab/>
        <w:t xml:space="preserve">Bij n= 2 dan formule </w:t>
      </w:r>
      <w:r w:rsidRPr="00415EC8">
        <w:rPr>
          <w:rFonts w:ascii="Arial" w:eastAsia="Times New Roman" w:hAnsi="Arial" w:cs="Arial"/>
          <w:bCs/>
          <w:color w:val="000000"/>
          <w:kern w:val="36"/>
          <w:lang w:eastAsia="nl-NL"/>
        </w:rPr>
        <w:t>C</w:t>
      </w:r>
      <w:r w:rsidRPr="00415EC8">
        <w:rPr>
          <w:rFonts w:ascii="Arial" w:eastAsia="Times New Roman" w:hAnsi="Arial" w:cs="Arial"/>
          <w:bCs/>
          <w:color w:val="000000"/>
          <w:kern w:val="36"/>
          <w:vertAlign w:val="subscript"/>
          <w:lang w:eastAsia="nl-NL"/>
        </w:rPr>
        <w:t>6+4x</w:t>
      </w:r>
      <w:r>
        <w:rPr>
          <w:rFonts w:ascii="Arial" w:eastAsia="Times New Roman" w:hAnsi="Arial" w:cs="Arial"/>
          <w:bCs/>
          <w:color w:val="000000"/>
          <w:kern w:val="36"/>
          <w:vertAlign w:val="subscript"/>
          <w:lang w:eastAsia="nl-NL"/>
        </w:rPr>
        <w:t>2</w:t>
      </w:r>
      <w:r w:rsidRPr="00415EC8">
        <w:rPr>
          <w:rFonts w:ascii="Arial" w:eastAsia="Times New Roman" w:hAnsi="Arial" w:cs="Arial"/>
          <w:bCs/>
          <w:color w:val="000000"/>
          <w:kern w:val="36"/>
          <w:lang w:eastAsia="nl-NL"/>
        </w:rPr>
        <w:t>H</w:t>
      </w:r>
      <w:r w:rsidRPr="00415EC8">
        <w:rPr>
          <w:rFonts w:ascii="Arial" w:eastAsia="Times New Roman" w:hAnsi="Arial" w:cs="Arial"/>
          <w:bCs/>
          <w:color w:val="000000"/>
          <w:kern w:val="36"/>
          <w:vertAlign w:val="subscript"/>
          <w:lang w:eastAsia="nl-NL"/>
        </w:rPr>
        <w:t>6+2x</w:t>
      </w:r>
      <w:r>
        <w:rPr>
          <w:rFonts w:ascii="Arial" w:eastAsia="Times New Roman" w:hAnsi="Arial" w:cs="Arial"/>
          <w:bCs/>
          <w:color w:val="000000"/>
          <w:kern w:val="36"/>
          <w:vertAlign w:val="subscript"/>
          <w:lang w:eastAsia="nl-NL"/>
        </w:rPr>
        <w:t>2</w:t>
      </w:r>
      <w:r w:rsidRPr="00415EC8">
        <w:rPr>
          <w:rFonts w:ascii="Arial" w:eastAsia="Times New Roman" w:hAnsi="Arial" w:cs="Arial"/>
          <w:bCs/>
          <w:color w:val="000000"/>
          <w:kern w:val="36"/>
          <w:lang w:eastAsia="nl-NL"/>
        </w:rPr>
        <w:t xml:space="preserve"> , dus C</w:t>
      </w:r>
      <w:r w:rsidRPr="00415EC8">
        <w:rPr>
          <w:rFonts w:ascii="Arial" w:eastAsia="Times New Roman" w:hAnsi="Arial" w:cs="Arial"/>
          <w:bCs/>
          <w:color w:val="000000"/>
          <w:kern w:val="36"/>
          <w:vertAlign w:val="subscript"/>
          <w:lang w:eastAsia="nl-NL"/>
        </w:rPr>
        <w:t>1</w:t>
      </w:r>
      <w:r>
        <w:rPr>
          <w:rFonts w:ascii="Arial" w:eastAsia="Times New Roman" w:hAnsi="Arial" w:cs="Arial"/>
          <w:bCs/>
          <w:color w:val="000000"/>
          <w:kern w:val="36"/>
          <w:vertAlign w:val="subscript"/>
          <w:lang w:eastAsia="nl-NL"/>
        </w:rPr>
        <w:t>4</w:t>
      </w:r>
      <w:r w:rsidRPr="00415EC8">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p>
    <w:p w14:paraId="44CBD702" w14:textId="77C8B8A7" w:rsidR="009435B2" w:rsidRPr="00934DE9" w:rsidRDefault="009435B2" w:rsidP="00400F42">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4EA2AEE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D4F1E00" w:rsidR="00914F0F" w:rsidRPr="00E75C81" w:rsidRDefault="00415EC8"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0D2F5613" w:rsidR="00914F0F"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5D7C27CC" w:rsidR="00452AE5"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15EC8">
              <w:rPr>
                <w:rFonts w:ascii="Arial" w:eastAsia="Times New Roman" w:hAnsi="Arial" w:cs="Arial"/>
                <w:bCs/>
                <w:color w:val="000000"/>
                <w:kern w:val="36"/>
                <w:lang w:eastAsia="nl-NL"/>
              </w:rPr>
              <w:t>H</w:t>
            </w:r>
          </w:p>
          <w:p w14:paraId="7972498E" w14:textId="640EDCCD" w:rsidR="009A7F5B"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47328D1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415EC8">
              <w:rPr>
                <w:rFonts w:ascii="Arial" w:eastAsia="Times New Roman" w:hAnsi="Arial" w:cs="Arial"/>
                <w:bCs/>
                <w:color w:val="000000"/>
                <w:kern w:val="36"/>
                <w:lang w:eastAsia="nl-NL"/>
              </w:rPr>
              <w:t>de</w:t>
            </w:r>
            <w:r w:rsidR="00084259">
              <w:rPr>
                <w:rFonts w:ascii="Arial" w:eastAsia="Times New Roman" w:hAnsi="Arial" w:cs="Arial"/>
                <w:bCs/>
                <w:color w:val="000000"/>
                <w:kern w:val="36"/>
                <w:lang w:eastAsia="nl-NL"/>
              </w:rPr>
              <w:t xml:space="preserve"> polymerisatiereactie</w:t>
            </w:r>
            <w:r w:rsidR="00415EC8">
              <w:rPr>
                <w:rFonts w:ascii="Arial" w:eastAsia="Times New Roman" w:hAnsi="Arial" w:cs="Arial"/>
                <w:bCs/>
                <w:color w:val="000000"/>
                <w:kern w:val="36"/>
                <w:lang w:eastAsia="nl-NL"/>
              </w:rPr>
              <w:t xml:space="preserve"> van etheen</w:t>
            </w:r>
            <w:r w:rsidR="00084259">
              <w:rPr>
                <w:rFonts w:ascii="Arial" w:eastAsia="Times New Roman" w:hAnsi="Arial" w:cs="Arial"/>
                <w:bCs/>
                <w:color w:val="000000"/>
                <w:kern w:val="36"/>
                <w:lang w:eastAsia="nl-NL"/>
              </w:rPr>
              <w:t xml:space="preserve"> in structuurformules opschrijven.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2BB25389" w:rsidR="00C06E0F" w:rsidRDefault="00084259"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32047213" w:rsidR="008074ED"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2FFB9C9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084259">
              <w:rPr>
                <w:rFonts w:ascii="Arial" w:eastAsia="Times New Roman" w:hAnsi="Arial" w:cs="Arial"/>
                <w:bCs/>
                <w:color w:val="000000"/>
                <w:kern w:val="36"/>
                <w:lang w:eastAsia="nl-NL"/>
              </w:rPr>
              <w:t>de polymerisatiegraad berekenen.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1D258020"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17AB6D28"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FDAB6B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84259">
              <w:rPr>
                <w:rFonts w:ascii="Arial" w:eastAsia="Times New Roman" w:hAnsi="Arial" w:cs="Arial"/>
                <w:bCs/>
                <w:color w:val="000000"/>
                <w:kern w:val="36"/>
                <w:lang w:eastAsia="nl-NL"/>
              </w:rPr>
              <w:t>uitleg geven over de sterkte van de bindingen tussen polymeermoleculen.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2126CD0" w:rsidR="00B115EB"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12F13252" w:rsidR="008074ED"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CA6AFBC" w14:textId="358535F2"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084259">
              <w:rPr>
                <w:rFonts w:ascii="Arial" w:eastAsia="Times New Roman" w:hAnsi="Arial" w:cs="Arial"/>
                <w:bCs/>
                <w:color w:val="000000"/>
                <w:kern w:val="36"/>
                <w:lang w:eastAsia="nl-NL"/>
              </w:rPr>
              <w:t>de structuur van een polyamide weergeven.</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510AC874"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375BED7"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3A3D256"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84259">
              <w:rPr>
                <w:rFonts w:ascii="Arial" w:eastAsia="Times New Roman" w:hAnsi="Arial" w:cs="Arial"/>
                <w:bCs/>
                <w:color w:val="000000"/>
                <w:kern w:val="36"/>
                <w:lang w:eastAsia="nl-NL"/>
              </w:rPr>
              <w:t>uitleg geven over welke bindingen aanwezig zijn.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7D17B43D" w:rsidR="00914F0F"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5281D83"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2287352B"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61095C76"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84259">
              <w:rPr>
                <w:rFonts w:ascii="Arial" w:eastAsia="Times New Roman" w:hAnsi="Arial" w:cs="Arial"/>
                <w:bCs/>
                <w:color w:val="000000"/>
                <w:kern w:val="36"/>
                <w:lang w:eastAsia="nl-NL"/>
              </w:rPr>
              <w:t>uitleg geven over welke bindingen er gevormd zijn</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084BBEF" w:rsidR="00914F0F"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8A90140" w14:textId="29A84454" w:rsidR="007D3CBB"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58C8A9C8" w:rsidR="00646377" w:rsidRDefault="000842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38FF8DB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084259">
              <w:rPr>
                <w:rFonts w:ascii="Arial" w:eastAsia="Times New Roman" w:hAnsi="Arial" w:cs="Arial"/>
                <w:bCs/>
                <w:color w:val="000000"/>
                <w:kern w:val="36"/>
                <w:lang w:eastAsia="nl-NL"/>
              </w:rPr>
              <w:t>uitleggen wat een copolymeer is.</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15042708" w:rsidR="00C85B0B" w:rsidRDefault="00F51D4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11026D7C" w:rsidR="00C85B0B" w:rsidRDefault="00F51D4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5EE18288" w:rsidR="00C85B0B" w:rsidRDefault="00F51D4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7C6239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w:t>
            </w:r>
            <w:r w:rsidR="00084259">
              <w:rPr>
                <w:rFonts w:ascii="Arial" w:eastAsia="Times New Roman" w:hAnsi="Arial" w:cs="Arial"/>
                <w:bCs/>
                <w:color w:val="000000"/>
                <w:kern w:val="36"/>
                <w:lang w:eastAsia="nl-NL"/>
              </w:rPr>
              <w:t>kan uitleg geven op macro- en microniveau.</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2C02EFA0" w:rsidR="00C85B0B" w:rsidRDefault="00F51D4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22025029"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7DCDD87C" w:rsidR="00C85B0B" w:rsidRDefault="00F51D4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0073E516" w14:textId="45735DB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F51D41">
              <w:rPr>
                <w:rFonts w:ascii="Arial" w:eastAsia="Times New Roman" w:hAnsi="Arial" w:cs="Arial"/>
                <w:bCs/>
                <w:color w:val="000000"/>
                <w:kern w:val="36"/>
                <w:lang w:eastAsia="nl-NL"/>
              </w:rPr>
              <w:t>informatie verwerken.</w:t>
            </w:r>
          </w:p>
        </w:tc>
      </w:tr>
      <w:tr w:rsidR="00F30812" w14:paraId="293046F5" w14:textId="77777777" w:rsidTr="00E07156">
        <w:tc>
          <w:tcPr>
            <w:tcW w:w="828" w:type="dxa"/>
          </w:tcPr>
          <w:p w14:paraId="475900AB" w14:textId="5E7ABFE8" w:rsidR="00F30812" w:rsidRDefault="00F30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3C7B8367" w14:textId="2621217E" w:rsidR="00F30812" w:rsidRDefault="00F30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3852169" w14:textId="77777777" w:rsidR="00F30812" w:rsidRDefault="00F30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96CD3BE" w14:textId="32149700" w:rsidR="00F30812" w:rsidRDefault="00F30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0F040B40" w14:textId="75265D65" w:rsidR="00F30812" w:rsidRPr="00E17FE9" w:rsidRDefault="00F308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algemene formule afleiden.</w:t>
            </w:r>
          </w:p>
        </w:tc>
      </w:tr>
      <w:tr w:rsidR="00F30812" w14:paraId="20AEDCE5" w14:textId="77777777" w:rsidTr="00E07156">
        <w:tc>
          <w:tcPr>
            <w:tcW w:w="828" w:type="dxa"/>
          </w:tcPr>
          <w:p w14:paraId="08481DC4" w14:textId="4F672287" w:rsidR="00F30812" w:rsidRDefault="00F30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51AA9E3A" w14:textId="42A47819" w:rsidR="00F30812" w:rsidRDefault="00F30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DB73D97" w14:textId="77777777" w:rsidR="00F30812" w:rsidRDefault="00F30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984EF7D" w14:textId="1E5BCF51" w:rsidR="00F30812" w:rsidRDefault="00F308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1BE44EC7" w14:textId="4ECC485B" w:rsidR="00F30812" w:rsidRPr="00E17FE9" w:rsidRDefault="00F308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formules afleiden uit de algemene formule.</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259"/>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00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3BA"/>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5EC8"/>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4E5"/>
    <w:rsid w:val="00475A69"/>
    <w:rsid w:val="00475D27"/>
    <w:rsid w:val="00476191"/>
    <w:rsid w:val="0047679D"/>
    <w:rsid w:val="004767CB"/>
    <w:rsid w:val="00476C10"/>
    <w:rsid w:val="004778FC"/>
    <w:rsid w:val="00477E0C"/>
    <w:rsid w:val="00477E34"/>
    <w:rsid w:val="004803DF"/>
    <w:rsid w:val="0048073E"/>
    <w:rsid w:val="00480843"/>
    <w:rsid w:val="00480DE6"/>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08"/>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07F"/>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7B0"/>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1DB"/>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5B2"/>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423"/>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1F10"/>
    <w:rsid w:val="00AC2028"/>
    <w:rsid w:val="00AC2611"/>
    <w:rsid w:val="00AC2EFD"/>
    <w:rsid w:val="00AC2F78"/>
    <w:rsid w:val="00AC306E"/>
    <w:rsid w:val="00AC3DF7"/>
    <w:rsid w:val="00AC4296"/>
    <w:rsid w:val="00AC4C51"/>
    <w:rsid w:val="00AC4F82"/>
    <w:rsid w:val="00AC591A"/>
    <w:rsid w:val="00AC5ED3"/>
    <w:rsid w:val="00AC61F6"/>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5FD6"/>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C32"/>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262"/>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E6C"/>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1ED"/>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7E"/>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1C1"/>
    <w:rsid w:val="00E3022A"/>
    <w:rsid w:val="00E30579"/>
    <w:rsid w:val="00E30AA0"/>
    <w:rsid w:val="00E31B7E"/>
    <w:rsid w:val="00E31F63"/>
    <w:rsid w:val="00E32373"/>
    <w:rsid w:val="00E3307D"/>
    <w:rsid w:val="00E33E1D"/>
    <w:rsid w:val="00E3448B"/>
    <w:rsid w:val="00E348CF"/>
    <w:rsid w:val="00E357AE"/>
    <w:rsid w:val="00E3601F"/>
    <w:rsid w:val="00E36122"/>
    <w:rsid w:val="00E361CA"/>
    <w:rsid w:val="00E36575"/>
    <w:rsid w:val="00E36C1D"/>
    <w:rsid w:val="00E36E05"/>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812"/>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1D41"/>
    <w:rsid w:val="00F52388"/>
    <w:rsid w:val="00F52568"/>
    <w:rsid w:val="00F528A4"/>
    <w:rsid w:val="00F528EC"/>
    <w:rsid w:val="00F52B44"/>
    <w:rsid w:val="00F5330A"/>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70689899">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922</Words>
  <Characters>5073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2023-09-15T07:16:00Z</dcterms:created>
  <dcterms:modified xsi:type="dcterms:W3CDTF">2023-12-06T13:53:00Z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